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A33A" w14:textId="0E3FA624" w:rsidR="00280334" w:rsidRDefault="007365B2" w:rsidP="006119F4">
      <w:pPr>
        <w:pStyle w:val="KeinLeerraum"/>
      </w:pPr>
      <w:r>
        <w:rPr>
          <w:noProof/>
        </w:rPr>
        <w:drawing>
          <wp:inline distT="0" distB="0" distL="0" distR="0" wp14:anchorId="56F5ABA8" wp14:editId="29C71FBA">
            <wp:extent cx="3914775" cy="5821973"/>
            <wp:effectExtent l="19050" t="0" r="9525" b="0"/>
            <wp:docPr id="47" name="Bild 47" descr="Heilbronner S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eilbronner See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821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D57A43" w14:textId="2AC0253F" w:rsidR="006119F4" w:rsidRDefault="006119F4" w:rsidP="006119F4">
      <w:pPr>
        <w:pStyle w:val="KeinLeerraum"/>
      </w:pPr>
    </w:p>
    <w:p w14:paraId="2861B19D" w14:textId="64709DEB" w:rsidR="006119F4" w:rsidRDefault="006119F4" w:rsidP="006119F4">
      <w:pPr>
        <w:pStyle w:val="KeinLeerraum"/>
      </w:pPr>
      <w:r>
        <w:t>Heilbronner Seen: Nur mit extra zu erwerbender 6er-Karte zu Befischen.</w:t>
      </w:r>
    </w:p>
    <w:sectPr w:rsidR="006119F4" w:rsidSect="006119F4">
      <w:pgSz w:w="8391" w:h="11906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B2"/>
    <w:rsid w:val="00280334"/>
    <w:rsid w:val="006119F4"/>
    <w:rsid w:val="0073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00ED"/>
  <w15:chartTrackingRefBased/>
  <w15:docId w15:val="{212E7496-A067-4E0C-88BB-409E7568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119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Pulvermüller</dc:creator>
  <cp:keywords/>
  <dc:description/>
  <cp:lastModifiedBy>Ronald Pulvermüller</cp:lastModifiedBy>
  <cp:revision>2</cp:revision>
  <dcterms:created xsi:type="dcterms:W3CDTF">2019-11-24T13:20:00Z</dcterms:created>
  <dcterms:modified xsi:type="dcterms:W3CDTF">2021-12-11T17:11:00Z</dcterms:modified>
</cp:coreProperties>
</file>